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857780729"/>
        <w:docPartObj>
          <w:docPartGallery w:val="Cover Pages"/>
          <w:docPartUnique/>
        </w:docPartObj>
      </w:sdtPr>
      <w:sdtEndPr>
        <w:rPr>
          <w:rFonts w:eastAsiaTheme="minorEastAsia"/>
        </w:rPr>
      </w:sdtEndPr>
      <w:sdtContent>
        <w:p w14:paraId="1346C8B1" w14:textId="0190EC2C" w:rsidR="00A56DBF" w:rsidRDefault="00BF22D8">
          <w:r>
            <w:rPr>
              <w:noProof/>
            </w:rPr>
            <w:t xml:space="preserve">                                                               </w:t>
          </w:r>
          <w:r>
            <w:rPr>
              <w:noProof/>
            </w:rPr>
            <w:drawing>
              <wp:inline distT="0" distB="0" distL="0" distR="0" wp14:anchorId="6051F7B8" wp14:editId="06406401">
                <wp:extent cx="1733550" cy="1920071"/>
                <wp:effectExtent l="0" t="0" r="0" b="4445"/>
                <wp:docPr id="3177483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44959" cy="1932707"/>
                        </a:xfrm>
                        <a:prstGeom prst="rect">
                          <a:avLst/>
                        </a:prstGeom>
                        <a:noFill/>
                        <a:ln>
                          <a:noFill/>
                        </a:ln>
                      </pic:spPr>
                    </pic:pic>
                  </a:graphicData>
                </a:graphic>
              </wp:inline>
            </w:drawing>
          </w:r>
        </w:p>
        <w:p w14:paraId="1E1B8C39" w14:textId="0192D7DA" w:rsidR="00A56DBF" w:rsidRDefault="00D23341">
          <w:pPr>
            <w:rPr>
              <w:rFonts w:eastAsiaTheme="minorEastAsia"/>
            </w:rPr>
          </w:pPr>
          <w:r>
            <w:rPr>
              <w:noProof/>
            </w:rPr>
            <mc:AlternateContent>
              <mc:Choice Requires="wps">
                <w:drawing>
                  <wp:anchor distT="0" distB="0" distL="114300" distR="114300" simplePos="0" relativeHeight="251660288" behindDoc="0" locked="0" layoutInCell="1" allowOverlap="1" wp14:anchorId="4048EEE5" wp14:editId="012E2866">
                    <wp:simplePos x="0" y="0"/>
                    <wp:positionH relativeFrom="column">
                      <wp:posOffset>-31750</wp:posOffset>
                    </wp:positionH>
                    <wp:positionV relativeFrom="paragraph">
                      <wp:posOffset>859790</wp:posOffset>
                    </wp:positionV>
                    <wp:extent cx="6318250" cy="1282700"/>
                    <wp:effectExtent l="0" t="0" r="25400" b="12700"/>
                    <wp:wrapNone/>
                    <wp:docPr id="801082055" name="Text Box 5"/>
                    <wp:cNvGraphicFramePr/>
                    <a:graphic xmlns:a="http://schemas.openxmlformats.org/drawingml/2006/main">
                      <a:graphicData uri="http://schemas.microsoft.com/office/word/2010/wordprocessingShape">
                        <wps:wsp>
                          <wps:cNvSpPr txBox="1"/>
                          <wps:spPr>
                            <a:xfrm>
                              <a:off x="0" y="0"/>
                              <a:ext cx="6318250" cy="1282700"/>
                            </a:xfrm>
                            <a:prstGeom prst="rect">
                              <a:avLst/>
                            </a:prstGeom>
                            <a:solidFill>
                              <a:schemeClr val="lt1"/>
                            </a:solidFill>
                            <a:ln w="6350">
                              <a:solidFill>
                                <a:prstClr val="black"/>
                              </a:solidFill>
                            </a:ln>
                          </wps:spPr>
                          <wps:txbx>
                            <w:txbxContent>
                              <w:p w14:paraId="5DC24AA1" w14:textId="43A43786" w:rsidR="00D23341" w:rsidRDefault="00255BB2" w:rsidP="00255BB2">
                                <w:pPr>
                                  <w:jc w:val="center"/>
                                </w:pPr>
                                <w:r>
                                  <w:t xml:space="preserve">ConnexFM Team </w:t>
                                </w:r>
                                <w:r w:rsidR="00D23341">
                                  <w:t xml:space="preserve">Exhibition Contact: Ginger Hayward-Bittner, </w:t>
                                </w:r>
                                <w:proofErr w:type="gramStart"/>
                                <w:r w:rsidR="00D23341">
                                  <w:t>CEM</w:t>
                                </w:r>
                                <w:r>
                                  <w:t xml:space="preserve"> </w:t>
                                </w:r>
                                <w:r w:rsidR="006308E1">
                                  <w:t>;</w:t>
                                </w:r>
                                <w:proofErr w:type="gramEnd"/>
                                <w:r w:rsidR="006308E1">
                                  <w:t xml:space="preserve"> </w:t>
                                </w:r>
                                <w:r>
                                  <w:t xml:space="preserve"> Director, Global Events</w:t>
                                </w:r>
                              </w:p>
                              <w:p w14:paraId="2E8DB44F" w14:textId="65A61611" w:rsidR="00255BB2" w:rsidRDefault="00255BB2" w:rsidP="00255BB2">
                                <w:pPr>
                                  <w:jc w:val="center"/>
                                </w:pPr>
                                <w:r>
                                  <w:t>Direct 469-619-5976</w:t>
                                </w:r>
                              </w:p>
                              <w:p w14:paraId="3F4BB62B" w14:textId="1039FCE9" w:rsidR="00255BB2" w:rsidRDefault="00255BB2" w:rsidP="00255BB2">
                                <w:pPr>
                                  <w:jc w:val="center"/>
                                </w:pPr>
                                <w:r>
                                  <w:t xml:space="preserve">Email </w:t>
                                </w:r>
                                <w:r w:rsidR="00BF22D8" w:rsidRPr="00BF22D8">
                                  <w:t>sales@</w:t>
                                </w:r>
                                <w:r w:rsidR="00BF22D8">
                                  <w:t>connexfm.com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48EEE5" id="_x0000_t202" coordsize="21600,21600" o:spt="202" path="m,l,21600r21600,l21600,xe">
                    <v:stroke joinstyle="miter"/>
                    <v:path gradientshapeok="t" o:connecttype="rect"/>
                  </v:shapetype>
                  <v:shape id="Text Box 5" o:spid="_x0000_s1026" type="#_x0000_t202" style="position:absolute;margin-left:-2.5pt;margin-top:67.7pt;width:497.5pt;height:1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" fillcolor="white [3201]" strokeweight=".5pt">
                    <v:textbox>
                      <w:txbxContent>
                        <w:p w14:paraId="5DC24AA1" w14:textId="43A43786" w:rsidR="00D23341" w:rsidRDefault="00255BB2" w:rsidP="00255BB2">
                          <w:pPr>
                            <w:jc w:val="center"/>
                          </w:pPr>
                          <w:r>
                            <w:t xml:space="preserve">ConnexFM Team </w:t>
                          </w:r>
                          <w:r w:rsidR="00D23341">
                            <w:t xml:space="preserve">Exhibition Contact: Ginger Hayward-Bittner, </w:t>
                          </w:r>
                          <w:proofErr w:type="gramStart"/>
                          <w:r w:rsidR="00D23341">
                            <w:t>CEM</w:t>
                          </w:r>
                          <w:r>
                            <w:t xml:space="preserve"> </w:t>
                          </w:r>
                          <w:r w:rsidR="006308E1">
                            <w:t>;</w:t>
                          </w:r>
                          <w:proofErr w:type="gramEnd"/>
                          <w:r w:rsidR="006308E1">
                            <w:t xml:space="preserve"> </w:t>
                          </w:r>
                          <w:r>
                            <w:t xml:space="preserve"> Director, Global Events</w:t>
                          </w:r>
                        </w:p>
                        <w:p w14:paraId="2E8DB44F" w14:textId="65A61611" w:rsidR="00255BB2" w:rsidRDefault="00255BB2" w:rsidP="00255BB2">
                          <w:pPr>
                            <w:jc w:val="center"/>
                          </w:pPr>
                          <w:r>
                            <w:t>Direct 469-619-5976</w:t>
                          </w:r>
                        </w:p>
                        <w:p w14:paraId="3F4BB62B" w14:textId="1039FCE9" w:rsidR="00255BB2" w:rsidRDefault="00255BB2" w:rsidP="00255BB2">
                          <w:pPr>
                            <w:jc w:val="center"/>
                          </w:pPr>
                          <w:r>
                            <w:t xml:space="preserve">Email </w:t>
                          </w:r>
                          <w:r w:rsidR="00BF22D8" w:rsidRPr="00BF22D8">
                            <w:t>sales@</w:t>
                          </w:r>
                          <w:r w:rsidR="00BF22D8">
                            <w:t>connexfm.com</w:t>
                          </w:r>
                        </w:p>
                      </w:txbxContent>
                    </v:textbox>
                  </v:shape>
                </w:pict>
              </mc:Fallback>
            </mc:AlternateContent>
          </w:r>
          <w:r w:rsidR="00C034EB">
            <w:rPr>
              <w:noProof/>
            </w:rPr>
            <mc:AlternateContent>
              <mc:Choice Requires="wpg">
                <w:drawing>
                  <wp:anchor distT="0" distB="0" distL="114300" distR="114300" simplePos="0" relativeHeight="251659264" behindDoc="1" locked="0" layoutInCell="1" allowOverlap="1" wp14:anchorId="1D8DEF57" wp14:editId="054D1335">
                    <wp:simplePos x="0" y="0"/>
                    <wp:positionH relativeFrom="page">
                      <wp:posOffset>279400</wp:posOffset>
                    </wp:positionH>
                    <wp:positionV relativeFrom="page">
                      <wp:posOffset>3695700</wp:posOffset>
                    </wp:positionV>
                    <wp:extent cx="7068024" cy="4030828"/>
                    <wp:effectExtent l="0" t="0" r="0" b="8255"/>
                    <wp:wrapNone/>
                    <wp:docPr id="193" name="Group 198"/>
                    <wp:cNvGraphicFramePr/>
                    <a:graphic xmlns:a="http://schemas.openxmlformats.org/drawingml/2006/main">
                      <a:graphicData uri="http://schemas.microsoft.com/office/word/2010/wordprocessingGroup">
                        <wpg:wgp>
                          <wpg:cNvGrpSpPr/>
                          <wpg:grpSpPr>
                            <a:xfrm>
                              <a:off x="0" y="0"/>
                              <a:ext cx="7068024" cy="4030828"/>
                              <a:chOff x="-203200" y="63500"/>
                              <a:chExt cx="7068024" cy="4030828"/>
                            </a:xfrm>
                          </wpg:grpSpPr>
                          <wps:wsp>
                            <wps:cNvPr id="194" name="Rectangle 194"/>
                            <wps:cNvSpPr/>
                            <wps:spPr>
                              <a:xfrm>
                                <a:off x="-203200" y="63500"/>
                                <a:ext cx="6845935" cy="13747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017D30" w14:textId="6988E25F" w:rsidR="009A0D73" w:rsidRDefault="009A0D73" w:rsidP="009A0D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156082"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1FEBB080" w14:textId="1FA0BF33" w:rsidR="00A56DBF" w:rsidRDefault="00A56DBF">
                                      <w:pPr>
                                        <w:pStyle w:val="NoSpacing"/>
                                        <w:jc w:val="center"/>
                                        <w:rPr>
                                          <w:rFonts w:asciiTheme="majorHAnsi" w:eastAsiaTheme="majorEastAsia" w:hAnsiTheme="majorHAnsi" w:cstheme="majorBidi"/>
                                          <w:caps/>
                                          <w:color w:val="156082" w:themeColor="accent1"/>
                                          <w:sz w:val="72"/>
                                          <w:szCs w:val="72"/>
                                        </w:rPr>
                                      </w:pPr>
                                      <w:r>
                                        <w:rPr>
                                          <w:rFonts w:asciiTheme="majorHAnsi" w:eastAsiaTheme="majorEastAsia" w:hAnsiTheme="majorHAnsi" w:cstheme="majorBidi"/>
                                          <w:caps/>
                                          <w:color w:val="156082" w:themeColor="accent1"/>
                                          <w:sz w:val="72"/>
                                          <w:szCs w:val="72"/>
                                        </w:rPr>
                                        <w:t>ConnexFM 202</w:t>
                                      </w:r>
                                      <w:r w:rsidR="00BF22D8">
                                        <w:rPr>
                                          <w:rFonts w:asciiTheme="majorHAnsi" w:eastAsiaTheme="majorEastAsia" w:hAnsiTheme="majorHAnsi" w:cstheme="majorBidi"/>
                                          <w:caps/>
                                          <w:color w:val="156082" w:themeColor="accent1"/>
                                          <w:sz w:val="72"/>
                                          <w:szCs w:val="72"/>
                                        </w:rPr>
                                        <w:t>6</w:t>
                                      </w:r>
                                      <w:r>
                                        <w:rPr>
                                          <w:rFonts w:asciiTheme="majorHAnsi" w:eastAsiaTheme="majorEastAsia" w:hAnsiTheme="majorHAnsi" w:cstheme="majorBidi"/>
                                          <w:caps/>
                                          <w:color w:val="156082" w:themeColor="accent1"/>
                                          <w:sz w:val="72"/>
                                          <w:szCs w:val="72"/>
                                        </w:rPr>
                                        <w:t xml:space="preserve"> National Conference </w:t>
                                      </w:r>
                                      <w:r w:rsidR="009A0D73">
                                        <w:rPr>
                                          <w:rFonts w:asciiTheme="majorHAnsi" w:eastAsiaTheme="majorEastAsia" w:hAnsiTheme="majorHAnsi" w:cstheme="majorBidi"/>
                                          <w:caps/>
                                          <w:color w:val="156082" w:themeColor="accent1"/>
                                          <w:sz w:val="72"/>
                                          <w:szCs w:val="72"/>
                                        </w:rPr>
                                        <w:t xml:space="preserve">&amp; Tradeshow </w:t>
                                      </w:r>
                                      <w:r>
                                        <w:rPr>
                                          <w:rFonts w:asciiTheme="majorHAnsi" w:eastAsiaTheme="majorEastAsia" w:hAnsiTheme="majorHAnsi" w:cstheme="majorBidi"/>
                                          <w:caps/>
                                          <w:color w:val="156082" w:themeColor="accent1"/>
                                          <w:sz w:val="72"/>
                                          <w:szCs w:val="72"/>
                                        </w:rPr>
                                        <w:t>Exhibitor Information</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D8DEF57" id="Group 198" o:spid="_x0000_s1027" style="position:absolute;margin-left:22pt;margin-top:291pt;width:556.55pt;height:317.4pt;z-index:-251657216;mso-position-horizontal-relative:page;mso-position-vertical-relative:page" coordorigin="-2032,635" coordsize="70680,40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">
                    <v:rect id="Rectangle 194" o:spid="_x0000_s1028" style="position:absolute;left:-2032;top:635;width:68459;height:13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" fillcolor="white [3212]" stroked="f" strokeweight="1pt">
                      <v:textbox>
                        <w:txbxContent>
                          <w:p w14:paraId="11017D30" w14:textId="6988E25F" w:rsidR="009A0D73" w:rsidRDefault="009A0D73" w:rsidP="009A0D73">
                            <w:pPr>
                              <w:jc w:val="center"/>
                            </w:pPr>
                          </w:p>
                        </w:txbxContent>
                      </v:textbox>
                    </v:rect>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156082"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1FEBB080" w14:textId="1FA0BF33" w:rsidR="00A56DBF" w:rsidRDefault="00A56DBF">
                                <w:pPr>
                                  <w:pStyle w:val="NoSpacing"/>
                                  <w:jc w:val="center"/>
                                  <w:rPr>
                                    <w:rFonts w:asciiTheme="majorHAnsi" w:eastAsiaTheme="majorEastAsia" w:hAnsiTheme="majorHAnsi" w:cstheme="majorBidi"/>
                                    <w:caps/>
                                    <w:color w:val="156082" w:themeColor="accent1"/>
                                    <w:sz w:val="72"/>
                                    <w:szCs w:val="72"/>
                                  </w:rPr>
                                </w:pPr>
                                <w:r>
                                  <w:rPr>
                                    <w:rFonts w:asciiTheme="majorHAnsi" w:eastAsiaTheme="majorEastAsia" w:hAnsiTheme="majorHAnsi" w:cstheme="majorBidi"/>
                                    <w:caps/>
                                    <w:color w:val="156082" w:themeColor="accent1"/>
                                    <w:sz w:val="72"/>
                                    <w:szCs w:val="72"/>
                                  </w:rPr>
                                  <w:t>ConnexFM 202</w:t>
                                </w:r>
                                <w:r w:rsidR="00BF22D8">
                                  <w:rPr>
                                    <w:rFonts w:asciiTheme="majorHAnsi" w:eastAsiaTheme="majorEastAsia" w:hAnsiTheme="majorHAnsi" w:cstheme="majorBidi"/>
                                    <w:caps/>
                                    <w:color w:val="156082" w:themeColor="accent1"/>
                                    <w:sz w:val="72"/>
                                    <w:szCs w:val="72"/>
                                  </w:rPr>
                                  <w:t>6</w:t>
                                </w:r>
                                <w:r>
                                  <w:rPr>
                                    <w:rFonts w:asciiTheme="majorHAnsi" w:eastAsiaTheme="majorEastAsia" w:hAnsiTheme="majorHAnsi" w:cstheme="majorBidi"/>
                                    <w:caps/>
                                    <w:color w:val="156082" w:themeColor="accent1"/>
                                    <w:sz w:val="72"/>
                                    <w:szCs w:val="72"/>
                                  </w:rPr>
                                  <w:t xml:space="preserve"> National Conference </w:t>
                                </w:r>
                                <w:r w:rsidR="009A0D73">
                                  <w:rPr>
                                    <w:rFonts w:asciiTheme="majorHAnsi" w:eastAsiaTheme="majorEastAsia" w:hAnsiTheme="majorHAnsi" w:cstheme="majorBidi"/>
                                    <w:caps/>
                                    <w:color w:val="156082" w:themeColor="accent1"/>
                                    <w:sz w:val="72"/>
                                    <w:szCs w:val="72"/>
                                  </w:rPr>
                                  <w:t xml:space="preserve">&amp; Tradeshow </w:t>
                                </w:r>
                                <w:r>
                                  <w:rPr>
                                    <w:rFonts w:asciiTheme="majorHAnsi" w:eastAsiaTheme="majorEastAsia" w:hAnsiTheme="majorHAnsi" w:cstheme="majorBidi"/>
                                    <w:caps/>
                                    <w:color w:val="156082" w:themeColor="accent1"/>
                                    <w:sz w:val="72"/>
                                    <w:szCs w:val="72"/>
                                  </w:rPr>
                                  <w:t>Exhibitor Information</w:t>
                                </w:r>
                              </w:p>
                            </w:sdtContent>
                          </w:sdt>
                        </w:txbxContent>
                      </v:textbox>
                    </v:shape>
                    <w10:wrap anchorx="page" anchory="page"/>
                  </v:group>
                </w:pict>
              </mc:Fallback>
            </mc:AlternateContent>
          </w:r>
          <w:r w:rsidR="00A56DBF">
            <w:rPr>
              <w:rFonts w:eastAsiaTheme="minorEastAsia"/>
            </w:rPr>
            <w:br w:type="page"/>
          </w:r>
        </w:p>
      </w:sdtContent>
    </w:sdt>
    <w:p w14:paraId="1A6676D1" w14:textId="3C6531D6" w:rsidR="0006179C" w:rsidRDefault="00AF12A0" w:rsidP="0006179C">
      <w:pPr>
        <w:rPr>
          <w:rFonts w:eastAsiaTheme="minorEastAsia"/>
        </w:rPr>
      </w:pPr>
      <w:hyperlink r:id="rId7">
        <w:r w:rsidRPr="72EF4257">
          <w:rPr>
            <w:rStyle w:val="Hyperlink"/>
            <w:rFonts w:eastAsiaTheme="minorEastAsia"/>
          </w:rPr>
          <w:t>Exhibitor Console:</w:t>
        </w:r>
      </w:hyperlink>
      <w:hyperlink r:id="rId8">
        <w:r w:rsidR="0006179C" w:rsidRPr="72EF4257">
          <w:rPr>
            <w:rStyle w:val="Hyperlink"/>
            <w:rFonts w:eastAsiaTheme="minorEastAsia"/>
          </w:rPr>
          <w:t> </w:t>
        </w:r>
      </w:hyperlink>
      <w:r w:rsidR="0006179C" w:rsidRPr="72EF4257">
        <w:rPr>
          <w:rFonts w:eastAsiaTheme="minorEastAsia"/>
        </w:rPr>
        <w:t> </w:t>
      </w:r>
      <w:r w:rsidRPr="72EF4257">
        <w:rPr>
          <w:rFonts w:eastAsiaTheme="minorEastAsia"/>
        </w:rPr>
        <w:t xml:space="preserve">if you need your password please email </w:t>
      </w:r>
      <w:hyperlink r:id="rId9">
        <w:r w:rsidRPr="72EF4257">
          <w:rPr>
            <w:rStyle w:val="Hyperlink"/>
            <w:rFonts w:eastAsiaTheme="minorEastAsia"/>
          </w:rPr>
          <w:t>sales@connexfm.com</w:t>
        </w:r>
      </w:hyperlink>
      <w:r w:rsidRPr="72EF4257">
        <w:rPr>
          <w:rFonts w:eastAsiaTheme="minorEastAsia"/>
        </w:rPr>
        <w:t xml:space="preserve"> </w:t>
      </w:r>
    </w:p>
    <w:p w14:paraId="4BFF54E9" w14:textId="013D6C4D" w:rsidR="0006179C" w:rsidRDefault="0006179C" w:rsidP="0006179C">
      <w:pPr>
        <w:rPr>
          <w:rFonts w:eastAsiaTheme="minorEastAsia"/>
        </w:rPr>
      </w:pPr>
      <w:r w:rsidRPr="72EF4257">
        <w:rPr>
          <w:rFonts w:eastAsiaTheme="minorEastAsia"/>
        </w:rPr>
        <w:t xml:space="preserve">Use your exhibitor console to: </w:t>
      </w:r>
    </w:p>
    <w:p w14:paraId="5CB6F7B5" w14:textId="798CAA75" w:rsidR="0006179C" w:rsidRDefault="0006179C" w:rsidP="0006179C">
      <w:pPr>
        <w:pStyle w:val="ListParagraph"/>
        <w:numPr>
          <w:ilvl w:val="0"/>
          <w:numId w:val="5"/>
        </w:numPr>
        <w:rPr>
          <w:rFonts w:eastAsiaTheme="minorEastAsia"/>
        </w:rPr>
      </w:pPr>
      <w:r w:rsidRPr="72EF4257">
        <w:rPr>
          <w:rFonts w:eastAsiaTheme="minorEastAsia"/>
        </w:rPr>
        <w:t xml:space="preserve">Access the exhibitor service </w:t>
      </w:r>
      <w:proofErr w:type="gramStart"/>
      <w:r w:rsidRPr="72EF4257">
        <w:rPr>
          <w:rFonts w:eastAsiaTheme="minorEastAsia"/>
        </w:rPr>
        <w:t>kit  to</w:t>
      </w:r>
      <w:proofErr w:type="gramEnd"/>
      <w:r w:rsidRPr="72EF4257">
        <w:rPr>
          <w:rFonts w:eastAsiaTheme="minorEastAsia"/>
        </w:rPr>
        <w:t xml:space="preserve"> order items for your booth</w:t>
      </w:r>
    </w:p>
    <w:p w14:paraId="78316D00" w14:textId="112636F8" w:rsidR="0006179C" w:rsidRDefault="0006179C" w:rsidP="0006179C">
      <w:pPr>
        <w:pStyle w:val="ListParagraph"/>
        <w:numPr>
          <w:ilvl w:val="0"/>
          <w:numId w:val="5"/>
        </w:numPr>
        <w:rPr>
          <w:rFonts w:eastAsiaTheme="minorEastAsia"/>
        </w:rPr>
      </w:pPr>
      <w:r w:rsidRPr="72EF4257">
        <w:rPr>
          <w:rFonts w:eastAsiaTheme="minorEastAsia"/>
        </w:rPr>
        <w:t>View, download and manage invoices</w:t>
      </w:r>
    </w:p>
    <w:p w14:paraId="0366437D" w14:textId="77777777" w:rsidR="0006179C" w:rsidRDefault="0006179C" w:rsidP="0006179C">
      <w:pPr>
        <w:pStyle w:val="ListParagraph"/>
        <w:numPr>
          <w:ilvl w:val="0"/>
          <w:numId w:val="5"/>
        </w:numPr>
        <w:rPr>
          <w:rFonts w:eastAsiaTheme="minorEastAsia"/>
        </w:rPr>
      </w:pPr>
      <w:r w:rsidRPr="72EF4257">
        <w:rPr>
          <w:rFonts w:eastAsiaTheme="minorEastAsia"/>
        </w:rPr>
        <w:t xml:space="preserve">Update your exhibitor online </w:t>
      </w:r>
      <w:r w:rsidRPr="0006179C">
        <w:rPr>
          <w:rFonts w:eastAsiaTheme="minorEastAsia"/>
        </w:rPr>
        <w:t xml:space="preserve">profile info, </w:t>
      </w:r>
    </w:p>
    <w:p w14:paraId="74BA81D4" w14:textId="170426CB" w:rsidR="0006179C" w:rsidRPr="00BF22D8" w:rsidRDefault="00BF22D8" w:rsidP="0006179C">
      <w:pPr>
        <w:pStyle w:val="ListParagraph"/>
        <w:numPr>
          <w:ilvl w:val="0"/>
          <w:numId w:val="5"/>
        </w:numPr>
        <w:rPr>
          <w:rFonts w:eastAsiaTheme="minorEastAsia"/>
          <w:b/>
          <w:bCs/>
        </w:rPr>
      </w:pPr>
      <w:r w:rsidRPr="00BF22D8">
        <w:rPr>
          <w:rFonts w:eastAsiaTheme="minorEastAsia"/>
          <w:b/>
          <w:bCs/>
        </w:rPr>
        <w:t>Beginning Mid-November</w:t>
      </w:r>
      <w:r w:rsidR="0006179C" w:rsidRPr="00BF22D8">
        <w:rPr>
          <w:rFonts w:eastAsiaTheme="minorEastAsia"/>
          <w:b/>
          <w:bCs/>
        </w:rPr>
        <w:t xml:space="preserve"> register your team that will be in attendance so that they can pick up their access badges onsite by </w:t>
      </w:r>
      <w:proofErr w:type="gramStart"/>
      <w:r w:rsidR="0006179C" w:rsidRPr="00BF22D8">
        <w:rPr>
          <w:rFonts w:eastAsiaTheme="minorEastAsia"/>
          <w:b/>
          <w:bCs/>
        </w:rPr>
        <w:t>selecting  “</w:t>
      </w:r>
      <w:proofErr w:type="gramEnd"/>
      <w:r w:rsidR="0006179C" w:rsidRPr="00BF22D8">
        <w:rPr>
          <w:rFonts w:eastAsiaTheme="minorEastAsia"/>
          <w:b/>
          <w:bCs/>
        </w:rPr>
        <w:t xml:space="preserve">Conference Registration” reserving your booth does not automatically grant access to your onsite team, you must also register them as attendees and book your housing once registration opens </w:t>
      </w:r>
    </w:p>
    <w:p w14:paraId="32139688" w14:textId="77777777" w:rsidR="0006179C" w:rsidRPr="0006179C" w:rsidRDefault="0006179C" w:rsidP="0006179C">
      <w:pPr>
        <w:rPr>
          <w:rFonts w:eastAsiaTheme="minorEastAsia"/>
        </w:rPr>
      </w:pPr>
      <w:r w:rsidRPr="0006179C">
        <w:rPr>
          <w:rFonts w:eastAsiaTheme="minorEastAsia"/>
        </w:rPr>
        <w:t> </w:t>
      </w:r>
    </w:p>
    <w:p w14:paraId="4F7DAD77" w14:textId="277D0AC1" w:rsidR="000D0D1D" w:rsidRPr="000D0D1D" w:rsidRDefault="0006179C" w:rsidP="000D0D1D">
      <w:pPr>
        <w:numPr>
          <w:ilvl w:val="0"/>
          <w:numId w:val="6"/>
        </w:numPr>
        <w:rPr>
          <w:rFonts w:eastAsiaTheme="minorEastAsia"/>
        </w:rPr>
      </w:pPr>
      <w:r w:rsidRPr="0006179C">
        <w:rPr>
          <w:rFonts w:eastAsiaTheme="minorEastAsia"/>
          <w:b/>
        </w:rPr>
        <w:t>Order your booth materials</w:t>
      </w:r>
      <w:r w:rsidR="009B1F53" w:rsidRPr="72EF4257">
        <w:rPr>
          <w:rFonts w:eastAsiaTheme="minorEastAsia"/>
          <w:b/>
        </w:rPr>
        <w:t xml:space="preserve"> with the Freeman Exhibitor Services kit </w:t>
      </w:r>
      <w:r w:rsidRPr="0006179C">
        <w:rPr>
          <w:rFonts w:eastAsiaTheme="minorEastAsia"/>
        </w:rPr>
        <w:t xml:space="preserve">- </w:t>
      </w:r>
      <w:r w:rsidRPr="0006179C">
        <w:rPr>
          <w:rFonts w:eastAsiaTheme="minorEastAsia"/>
          <w:u w:val="single"/>
        </w:rPr>
        <w:t xml:space="preserve">Carpet or flooring of some type is </w:t>
      </w:r>
      <w:proofErr w:type="gramStart"/>
      <w:r w:rsidRPr="0006179C">
        <w:rPr>
          <w:rFonts w:eastAsiaTheme="minorEastAsia"/>
          <w:u w:val="single"/>
        </w:rPr>
        <w:t>required,</w:t>
      </w:r>
      <w:r w:rsidRPr="0006179C">
        <w:rPr>
          <w:rFonts w:eastAsiaTheme="minorEastAsia"/>
        </w:rPr>
        <w:t>  If</w:t>
      </w:r>
      <w:proofErr w:type="gramEnd"/>
      <w:r w:rsidRPr="0006179C">
        <w:rPr>
          <w:rFonts w:eastAsiaTheme="minorEastAsia"/>
        </w:rPr>
        <w:t xml:space="preserve"> ordering through</w:t>
      </w:r>
      <w:r w:rsidRPr="72EF4257">
        <w:rPr>
          <w:rFonts w:eastAsiaTheme="minorEastAsia"/>
        </w:rPr>
        <w:t xml:space="preserve"> our show contractor</w:t>
      </w:r>
      <w:r w:rsidRPr="0006179C">
        <w:rPr>
          <w:rFonts w:eastAsiaTheme="minorEastAsia"/>
        </w:rPr>
        <w:t xml:space="preserve"> Freeman</w:t>
      </w:r>
      <w:r w:rsidRPr="72EF4257">
        <w:rPr>
          <w:rFonts w:eastAsiaTheme="minorEastAsia"/>
        </w:rPr>
        <w:t xml:space="preserve"> </w:t>
      </w:r>
      <w:proofErr w:type="gramStart"/>
      <w:r w:rsidRPr="72EF4257">
        <w:rPr>
          <w:rFonts w:eastAsiaTheme="minorEastAsia"/>
        </w:rPr>
        <w:t>using</w:t>
      </w:r>
      <w:proofErr w:type="gramEnd"/>
      <w:r w:rsidRPr="72EF4257">
        <w:rPr>
          <w:rFonts w:eastAsiaTheme="minorEastAsia"/>
        </w:rPr>
        <w:t xml:space="preserve"> the Exhibitor Service Kit in your console </w:t>
      </w:r>
      <w:proofErr w:type="gramStart"/>
      <w:r w:rsidRPr="72EF4257">
        <w:rPr>
          <w:rFonts w:eastAsiaTheme="minorEastAsia"/>
        </w:rPr>
        <w:t xml:space="preserve">for </w:t>
      </w:r>
      <w:r w:rsidRPr="0006179C">
        <w:rPr>
          <w:rFonts w:eastAsiaTheme="minorEastAsia"/>
        </w:rPr>
        <w:t xml:space="preserve"> any</w:t>
      </w:r>
      <w:proofErr w:type="gramEnd"/>
      <w:r w:rsidRPr="0006179C">
        <w:rPr>
          <w:rFonts w:eastAsiaTheme="minorEastAsia"/>
        </w:rPr>
        <w:t xml:space="preserve"> questions on booth ordering</w:t>
      </w:r>
      <w:r w:rsidR="000D0D1D" w:rsidRPr="72EF4257">
        <w:rPr>
          <w:rFonts w:eastAsiaTheme="minorEastAsia"/>
        </w:rPr>
        <w:t xml:space="preserve"> </w:t>
      </w:r>
    </w:p>
    <w:p w14:paraId="1086D105" w14:textId="0D23F0BB" w:rsidR="000D0D1D" w:rsidRPr="000D0D1D" w:rsidRDefault="00EF1F1E" w:rsidP="000D0D1D">
      <w:pPr>
        <w:numPr>
          <w:ilvl w:val="0"/>
          <w:numId w:val="6"/>
        </w:numPr>
        <w:rPr>
          <w:rFonts w:eastAsiaTheme="minorEastAsia"/>
        </w:rPr>
      </w:pPr>
      <w:r w:rsidRPr="00EF1F1E">
        <w:rPr>
          <w:b/>
          <w:bCs/>
        </w:rPr>
        <w:t>Need help ordering or knowing what to order?</w:t>
      </w:r>
      <w:r>
        <w:t xml:space="preserve"> </w:t>
      </w:r>
      <w:hyperlink r:id="rId10">
        <w:r w:rsidR="000D0D1D" w:rsidRPr="00EF1F1E">
          <w:rPr>
            <w:rStyle w:val="Hyperlink"/>
            <w:rFonts w:eastAsiaTheme="minorEastAsia"/>
          </w:rPr>
          <w:t>View Exhibitor FAQ’s Here</w:t>
        </w:r>
      </w:hyperlink>
      <w:r w:rsidR="000D0D1D" w:rsidRPr="00EF1F1E">
        <w:rPr>
          <w:rFonts w:eastAsiaTheme="minorEastAsia"/>
        </w:rPr>
        <w:t xml:space="preserve"> </w:t>
      </w:r>
      <w:proofErr w:type="gramStart"/>
      <w:r w:rsidR="000D0D1D" w:rsidRPr="00EF1F1E">
        <w:rPr>
          <w:rFonts w:eastAsiaTheme="minorEastAsia"/>
        </w:rPr>
        <w:t>-  Quick</w:t>
      </w:r>
      <w:proofErr w:type="gramEnd"/>
      <w:r w:rsidR="000D0D1D" w:rsidRPr="00EF1F1E">
        <w:rPr>
          <w:rFonts w:eastAsiaTheme="minorEastAsia"/>
        </w:rPr>
        <w:t xml:space="preserve"> reference for answers to just about everything! </w:t>
      </w:r>
      <w:r w:rsidR="009B1F53" w:rsidRPr="00EF1F1E">
        <w:rPr>
          <w:rFonts w:eastAsiaTheme="minorEastAsia"/>
        </w:rPr>
        <w:t xml:space="preserve"> You are not </w:t>
      </w:r>
      <w:r w:rsidR="009B1F53" w:rsidRPr="72EF4257">
        <w:rPr>
          <w:rFonts w:eastAsiaTheme="minorEastAsia"/>
        </w:rPr>
        <w:t xml:space="preserve">required to use Freeman for your booth item ordering </w:t>
      </w:r>
      <w:r w:rsidRPr="72EF4257">
        <w:rPr>
          <w:rFonts w:eastAsiaTheme="minorEastAsia"/>
        </w:rPr>
        <w:t>needs,</w:t>
      </w:r>
      <w:r w:rsidR="009B1F53" w:rsidRPr="72EF4257">
        <w:rPr>
          <w:rFonts w:eastAsiaTheme="minorEastAsia"/>
        </w:rPr>
        <w:t xml:space="preserve"> but carpet/flooring will still be required</w:t>
      </w:r>
    </w:p>
    <w:p w14:paraId="0E30DA94" w14:textId="77777777" w:rsidR="00D71A35" w:rsidRDefault="000D0D1D" w:rsidP="00D71A35">
      <w:pPr>
        <w:ind w:left="360"/>
        <w:rPr>
          <w:rFonts w:eastAsiaTheme="minorEastAsia"/>
          <w:bCs/>
          <w:color w:val="000000" w:themeColor="text1"/>
        </w:rPr>
      </w:pPr>
      <w:r w:rsidRPr="000D0D1D">
        <w:rPr>
          <w:rFonts w:eastAsiaTheme="minorEastAsia"/>
          <w:bCs/>
          <w:color w:val="000000" w:themeColor="text1"/>
        </w:rPr>
        <w:t>Using Freeman for your booth materials needs and ordering as well as shipping needs and need assistance?</w:t>
      </w:r>
    </w:p>
    <w:p w14:paraId="6A4E0C3C" w14:textId="77777777" w:rsidR="00EF1F1E" w:rsidRDefault="00D71A35" w:rsidP="00D71A35">
      <w:pPr>
        <w:ind w:left="360"/>
        <w:rPr>
          <w:rFonts w:eastAsiaTheme="minorEastAsia"/>
          <w:bCs/>
          <w:color w:val="000000" w:themeColor="text1"/>
        </w:rPr>
      </w:pPr>
      <w:r>
        <w:rPr>
          <w:rFonts w:eastAsiaTheme="minorEastAsia"/>
          <w:bCs/>
          <w:color w:val="000000" w:themeColor="text1"/>
        </w:rPr>
        <w:t xml:space="preserve">       </w:t>
      </w:r>
      <w:r w:rsidR="000D0D1D" w:rsidRPr="00D71A35">
        <w:rPr>
          <w:rFonts w:eastAsiaTheme="minorEastAsia"/>
          <w:bCs/>
          <w:color w:val="000000" w:themeColor="text1"/>
        </w:rPr>
        <w:t>Phone: (888) 508-5054 (There is an option for a call back if you prefer not to hold.) </w:t>
      </w:r>
    </w:p>
    <w:p w14:paraId="6EFA189E" w14:textId="68718640" w:rsidR="000D0D1D" w:rsidRPr="00D71A35" w:rsidRDefault="00EF1F1E" w:rsidP="00D71A35">
      <w:pPr>
        <w:ind w:left="360"/>
        <w:rPr>
          <w:rFonts w:eastAsiaTheme="minorEastAsia"/>
          <w:bCs/>
          <w:color w:val="000000" w:themeColor="text1"/>
        </w:rPr>
      </w:pPr>
      <w:r>
        <w:rPr>
          <w:rFonts w:eastAsiaTheme="minorEastAsia"/>
          <w:bCs/>
          <w:color w:val="000000" w:themeColor="text1"/>
        </w:rPr>
        <w:t xml:space="preserve">       </w:t>
      </w:r>
      <w:r w:rsidR="000D0D1D" w:rsidRPr="00D71A35">
        <w:rPr>
          <w:rFonts w:eastAsiaTheme="minorEastAsia"/>
          <w:bCs/>
          <w:color w:val="000000" w:themeColor="text1"/>
        </w:rPr>
        <w:t>Text: (888) 508-5054 </w:t>
      </w:r>
    </w:p>
    <w:p w14:paraId="1EC8177F" w14:textId="7D3A2C57" w:rsidR="00224EBE" w:rsidRPr="000D0D1D" w:rsidRDefault="00224EBE" w:rsidP="000D0D1D">
      <w:pPr>
        <w:pStyle w:val="ListParagraph"/>
        <w:textAlignment w:val="baseline"/>
        <w:rPr>
          <w:rFonts w:eastAsiaTheme="minorEastAsia"/>
          <w:bCs/>
        </w:rPr>
      </w:pPr>
      <w:r w:rsidRPr="00D71A35">
        <w:rPr>
          <w:rFonts w:eastAsiaTheme="minorEastAsia"/>
          <w:bCs/>
          <w:color w:val="000000" w:themeColor="text1"/>
        </w:rPr>
        <w:t>Chat: </w:t>
      </w:r>
      <w:hyperlink r:id="rId11">
        <w:r w:rsidRPr="00D71A35">
          <w:rPr>
            <w:rStyle w:val="Hyperlink"/>
            <w:rFonts w:eastAsiaTheme="minorEastAsia"/>
            <w:bCs/>
            <w:color w:val="0000FF"/>
          </w:rPr>
          <w:t>Click here</w:t>
        </w:r>
      </w:hyperlink>
      <w:r w:rsidRPr="00D71A35">
        <w:rPr>
          <w:rFonts w:eastAsiaTheme="minorEastAsia"/>
          <w:bCs/>
        </w:rPr>
        <w:t> </w:t>
      </w:r>
    </w:p>
    <w:p w14:paraId="12E49BC6" w14:textId="06696AE5" w:rsidR="0006179C" w:rsidRPr="0006179C" w:rsidRDefault="0006179C" w:rsidP="0006179C">
      <w:pPr>
        <w:numPr>
          <w:ilvl w:val="0"/>
          <w:numId w:val="6"/>
        </w:numPr>
        <w:rPr>
          <w:rFonts w:eastAsiaTheme="minorEastAsia"/>
        </w:rPr>
      </w:pPr>
      <w:r w:rsidRPr="0006179C">
        <w:rPr>
          <w:rFonts w:eastAsiaTheme="minorEastAsia"/>
          <w:b/>
        </w:rPr>
        <w:t>Register your team and book your hotel</w:t>
      </w:r>
      <w:r w:rsidRPr="0006179C">
        <w:rPr>
          <w:rFonts w:eastAsiaTheme="minorEastAsia"/>
        </w:rPr>
        <w:t xml:space="preserve">, </w:t>
      </w:r>
      <w:r w:rsidR="000D0D1D" w:rsidRPr="72EF4257">
        <w:rPr>
          <w:rFonts w:eastAsiaTheme="minorEastAsia"/>
        </w:rPr>
        <w:t xml:space="preserve"> You can begin registering your team as of December 10</w:t>
      </w:r>
      <w:r w:rsidR="000D0D1D" w:rsidRPr="72EF4257">
        <w:rPr>
          <w:rFonts w:eastAsiaTheme="minorEastAsia"/>
          <w:vertAlign w:val="superscript"/>
        </w:rPr>
        <w:t>th</w:t>
      </w:r>
      <w:r w:rsidR="000D0D1D" w:rsidRPr="72EF4257">
        <w:rPr>
          <w:rFonts w:eastAsiaTheme="minorEastAsia"/>
        </w:rPr>
        <w:t xml:space="preserve">  using your online exhibitor console </w:t>
      </w:r>
      <w:r w:rsidRPr="0006179C">
        <w:rPr>
          <w:rFonts w:eastAsiaTheme="minorEastAsia"/>
        </w:rPr>
        <w:t xml:space="preserve">if you need any additional registration assistance please email </w:t>
      </w:r>
      <w:hyperlink r:id="rId12">
        <w:r w:rsidRPr="72EF4257">
          <w:rPr>
            <w:rStyle w:val="Hyperlink"/>
            <w:rFonts w:eastAsiaTheme="minorEastAsia"/>
          </w:rPr>
          <w:t>events@connexfm.com</w:t>
        </w:r>
      </w:hyperlink>
      <w:r w:rsidR="009B1F53" w:rsidRPr="72EF4257">
        <w:rPr>
          <w:rFonts w:eastAsiaTheme="minorEastAsia"/>
        </w:rPr>
        <w:t xml:space="preserve"> Again, reserving your booth space is step one, </w:t>
      </w:r>
      <w:r w:rsidR="00AF12A0" w:rsidRPr="72EF4257">
        <w:rPr>
          <w:rFonts w:eastAsiaTheme="minorEastAsia"/>
        </w:rPr>
        <w:t xml:space="preserve">but </w:t>
      </w:r>
      <w:r w:rsidR="009B1F53" w:rsidRPr="72EF4257">
        <w:rPr>
          <w:rFonts w:eastAsiaTheme="minorEastAsia"/>
        </w:rPr>
        <w:t xml:space="preserve">you must still register your team members that will be onsite so that they can receive their access badges.   Book your hotel as soon as possible if you want to stay at the Gaylord Rockies in the ConnexFM Room Block.   The ConnexFM room block will sell out! </w:t>
      </w:r>
    </w:p>
    <w:p w14:paraId="6738B0F3" w14:textId="15B53D17" w:rsidR="0006179C" w:rsidRPr="0006179C" w:rsidRDefault="0006179C" w:rsidP="0006179C">
      <w:pPr>
        <w:ind w:firstLine="50"/>
        <w:rPr>
          <w:rFonts w:eastAsiaTheme="minorEastAsia"/>
        </w:rPr>
      </w:pPr>
    </w:p>
    <w:p w14:paraId="04E9590F" w14:textId="4362976B" w:rsidR="0006179C" w:rsidRPr="0006179C" w:rsidRDefault="00D71A35" w:rsidP="0006179C">
      <w:pPr>
        <w:numPr>
          <w:ilvl w:val="0"/>
          <w:numId w:val="6"/>
        </w:numPr>
        <w:rPr>
          <w:rFonts w:eastAsiaTheme="minorEastAsia"/>
        </w:rPr>
      </w:pPr>
      <w:r w:rsidRPr="00D71A35">
        <w:rPr>
          <w:rFonts w:eastAsiaTheme="minorEastAsia"/>
          <w:b/>
          <w:bCs/>
        </w:rPr>
        <w:t>Ordering Electrical and Internet for your booth</w:t>
      </w:r>
      <w:r>
        <w:rPr>
          <w:rFonts w:eastAsiaTheme="minorEastAsia"/>
        </w:rPr>
        <w:t xml:space="preserve">- </w:t>
      </w:r>
      <w:r w:rsidR="000D0D1D" w:rsidRPr="72EF4257">
        <w:rPr>
          <w:rFonts w:eastAsiaTheme="minorEastAsia"/>
        </w:rPr>
        <w:t xml:space="preserve">Electrical </w:t>
      </w:r>
      <w:proofErr w:type="gramStart"/>
      <w:r w:rsidR="000D0D1D" w:rsidRPr="72EF4257">
        <w:rPr>
          <w:rFonts w:eastAsiaTheme="minorEastAsia"/>
        </w:rPr>
        <w:t xml:space="preserve">&amp; </w:t>
      </w:r>
      <w:r w:rsidR="0006179C" w:rsidRPr="0006179C">
        <w:rPr>
          <w:rFonts w:eastAsiaTheme="minorEastAsia"/>
        </w:rPr>
        <w:t xml:space="preserve"> Wi</w:t>
      </w:r>
      <w:proofErr w:type="gramEnd"/>
      <w:r w:rsidR="0006179C" w:rsidRPr="0006179C">
        <w:rPr>
          <w:rFonts w:eastAsiaTheme="minorEastAsia"/>
        </w:rPr>
        <w:t xml:space="preserve">-Fi for your booth if needed are ordered through the Gaylord </w:t>
      </w:r>
      <w:r w:rsidR="000D0D1D" w:rsidRPr="72EF4257">
        <w:rPr>
          <w:rFonts w:eastAsiaTheme="minorEastAsia"/>
        </w:rPr>
        <w:t xml:space="preserve">utilizing the exhibitor services </w:t>
      </w:r>
      <w:proofErr w:type="gramStart"/>
      <w:r w:rsidR="000D0D1D" w:rsidRPr="72EF4257">
        <w:rPr>
          <w:rFonts w:eastAsiaTheme="minorEastAsia"/>
        </w:rPr>
        <w:t>kit .</w:t>
      </w:r>
      <w:proofErr w:type="gramEnd"/>
      <w:r w:rsidR="000D0D1D" w:rsidRPr="72EF4257">
        <w:rPr>
          <w:rFonts w:eastAsiaTheme="minorEastAsia"/>
        </w:rPr>
        <w:t xml:space="preserve"> There is </w:t>
      </w:r>
      <w:r w:rsidR="000D0D1D" w:rsidRPr="72EF4257">
        <w:rPr>
          <w:rFonts w:eastAsiaTheme="minorEastAsia"/>
        </w:rPr>
        <w:lastRenderedPageBreak/>
        <w:t xml:space="preserve">service in the </w:t>
      </w:r>
      <w:r w:rsidR="009B1F53" w:rsidRPr="72EF4257">
        <w:rPr>
          <w:rFonts w:eastAsiaTheme="minorEastAsia"/>
        </w:rPr>
        <w:t>hall,</w:t>
      </w:r>
      <w:r w:rsidR="000D0D1D" w:rsidRPr="72EF4257">
        <w:rPr>
          <w:rFonts w:eastAsiaTheme="minorEastAsia"/>
        </w:rPr>
        <w:t xml:space="preserve"> but it may be slow given it’s a shared network. If you have any </w:t>
      </w:r>
      <w:proofErr w:type="gramStart"/>
      <w:r w:rsidR="000D0D1D" w:rsidRPr="72EF4257">
        <w:rPr>
          <w:rFonts w:eastAsiaTheme="minorEastAsia"/>
        </w:rPr>
        <w:t>web based</w:t>
      </w:r>
      <w:proofErr w:type="gramEnd"/>
      <w:r w:rsidR="000D0D1D" w:rsidRPr="72EF4257">
        <w:rPr>
          <w:rFonts w:eastAsiaTheme="minorEastAsia"/>
        </w:rPr>
        <w:t xml:space="preserve"> presentations </w:t>
      </w:r>
      <w:proofErr w:type="gramStart"/>
      <w:r w:rsidR="000D0D1D" w:rsidRPr="72EF4257">
        <w:rPr>
          <w:rFonts w:eastAsiaTheme="minorEastAsia"/>
        </w:rPr>
        <w:t>planned</w:t>
      </w:r>
      <w:proofErr w:type="gramEnd"/>
      <w:r w:rsidR="000D0D1D" w:rsidRPr="72EF4257">
        <w:rPr>
          <w:rFonts w:eastAsiaTheme="minorEastAsia"/>
        </w:rPr>
        <w:t xml:space="preserve"> I recommend purchasing your own dedicated networking </w:t>
      </w:r>
    </w:p>
    <w:p w14:paraId="22DA15A8" w14:textId="5AF60274" w:rsidR="0006179C" w:rsidRPr="0006179C" w:rsidRDefault="00D71A35" w:rsidP="0006179C">
      <w:pPr>
        <w:numPr>
          <w:ilvl w:val="0"/>
          <w:numId w:val="6"/>
        </w:numPr>
        <w:rPr>
          <w:rFonts w:eastAsiaTheme="minorEastAsia"/>
        </w:rPr>
      </w:pPr>
      <w:r w:rsidRPr="00D71A35">
        <w:rPr>
          <w:rFonts w:eastAsiaTheme="minorEastAsia"/>
          <w:b/>
          <w:bCs/>
        </w:rPr>
        <w:t>Quick Connect</w:t>
      </w:r>
      <w:r>
        <w:rPr>
          <w:rFonts w:eastAsiaTheme="minorEastAsia"/>
        </w:rPr>
        <w:t xml:space="preserve">- </w:t>
      </w:r>
      <w:r w:rsidR="0006179C" w:rsidRPr="0006179C">
        <w:rPr>
          <w:rFonts w:eastAsiaTheme="minorEastAsia"/>
        </w:rPr>
        <w:t>As an exhibitor you have access to both days of the quick connect networking event.  Make sure your team is prepared!  You’ll pick up your access wristbands onsite at the Member Services Desk</w:t>
      </w:r>
      <w:r w:rsidR="000D0D1D" w:rsidRPr="72EF4257">
        <w:rPr>
          <w:rFonts w:eastAsiaTheme="minorEastAsia"/>
        </w:rPr>
        <w:t xml:space="preserve">. Remember, only one person from your team is allowed in at a time so plan your strategy accordingly! </w:t>
      </w:r>
    </w:p>
    <w:p w14:paraId="237D8B53" w14:textId="52294E20" w:rsidR="0006179C" w:rsidRDefault="0006179C" w:rsidP="0006179C">
      <w:pPr>
        <w:numPr>
          <w:ilvl w:val="0"/>
          <w:numId w:val="6"/>
        </w:numPr>
        <w:rPr>
          <w:rFonts w:eastAsiaTheme="minorEastAsia"/>
          <w:b/>
          <w:color w:val="FF0000"/>
        </w:rPr>
      </w:pPr>
      <w:r w:rsidRPr="0006179C">
        <w:rPr>
          <w:rFonts w:eastAsiaTheme="minorEastAsia"/>
          <w:b/>
          <w:bCs/>
        </w:rPr>
        <w:t>Shipping-</w:t>
      </w:r>
      <w:r w:rsidRPr="0006179C">
        <w:rPr>
          <w:rFonts w:eastAsiaTheme="minorEastAsia"/>
        </w:rPr>
        <w:t xml:space="preserve"> The Advanced Freight warehouse begins accepting shipments March </w:t>
      </w:r>
      <w:r w:rsidR="000D0D1D" w:rsidRPr="72EF4257">
        <w:rPr>
          <w:rFonts w:eastAsiaTheme="minorEastAsia"/>
        </w:rPr>
        <w:t>7th</w:t>
      </w:r>
      <w:r w:rsidRPr="0006179C">
        <w:rPr>
          <w:rFonts w:eastAsiaTheme="minorEastAsia"/>
        </w:rPr>
        <w:t xml:space="preserve">.  You can find all things needed, labels and all, in your exhibitor services kit if you’ll be shipping to the </w:t>
      </w:r>
      <w:proofErr w:type="gramStart"/>
      <w:r w:rsidRPr="0006179C">
        <w:rPr>
          <w:rFonts w:eastAsiaTheme="minorEastAsia"/>
        </w:rPr>
        <w:t>warehouse ,</w:t>
      </w:r>
      <w:proofErr w:type="gramEnd"/>
      <w:r w:rsidRPr="0006179C">
        <w:rPr>
          <w:rFonts w:eastAsiaTheme="minorEastAsia"/>
        </w:rPr>
        <w:t xml:space="preserve"> warehouse deadline to receive shipment is</w:t>
      </w:r>
      <w:r w:rsidR="000D0D1D" w:rsidRPr="72EF4257">
        <w:rPr>
          <w:rFonts w:eastAsiaTheme="minorEastAsia"/>
        </w:rPr>
        <w:t xml:space="preserve"> </w:t>
      </w:r>
      <w:r w:rsidR="00BF22D8">
        <w:rPr>
          <w:rFonts w:eastAsiaTheme="minorEastAsia"/>
          <w:b/>
          <w:color w:val="FF0000"/>
        </w:rPr>
        <w:t>April 15</w:t>
      </w:r>
      <w:r w:rsidR="00BF22D8" w:rsidRPr="00BF22D8">
        <w:rPr>
          <w:rFonts w:eastAsiaTheme="minorEastAsia"/>
          <w:b/>
          <w:color w:val="FF0000"/>
          <w:vertAlign w:val="superscript"/>
        </w:rPr>
        <w:t>th</w:t>
      </w:r>
      <w:proofErr w:type="gramStart"/>
      <w:r w:rsidR="00BF22D8">
        <w:rPr>
          <w:rFonts w:eastAsiaTheme="minorEastAsia"/>
          <w:b/>
          <w:color w:val="FF0000"/>
        </w:rPr>
        <w:t xml:space="preserve"> 2026</w:t>
      </w:r>
      <w:proofErr w:type="gramEnd"/>
    </w:p>
    <w:p w14:paraId="4E8F8454" w14:textId="6DABEEC6" w:rsidR="00B52256" w:rsidRPr="00224EBE" w:rsidRDefault="00B52256" w:rsidP="00224EBE">
      <w:pPr>
        <w:ind w:left="720"/>
        <w:textAlignment w:val="baseline"/>
        <w:rPr>
          <w:rFonts w:eastAsiaTheme="minorEastAsia"/>
        </w:rPr>
      </w:pPr>
      <w:r w:rsidRPr="00224EBE">
        <w:rPr>
          <w:rFonts w:eastAsiaTheme="minorEastAsia"/>
          <w:bCs/>
          <w:color w:val="000000" w:themeColor="text1"/>
        </w:rPr>
        <w:t>For</w:t>
      </w:r>
      <w:r w:rsidR="00224EBE" w:rsidRPr="00224EBE">
        <w:rPr>
          <w:rFonts w:eastAsiaTheme="minorEastAsia"/>
          <w:bCs/>
          <w:color w:val="000000" w:themeColor="text1"/>
        </w:rPr>
        <w:t xml:space="preserve"> Exhibitor </w:t>
      </w:r>
      <w:r w:rsidRPr="00224EBE">
        <w:rPr>
          <w:rFonts w:eastAsiaTheme="minorEastAsia"/>
          <w:bCs/>
          <w:color w:val="000000" w:themeColor="text1"/>
        </w:rPr>
        <w:t>shipping needs and shipping quotes:</w:t>
      </w:r>
      <w:r w:rsidRPr="00224EBE">
        <w:rPr>
          <w:rFonts w:eastAsiaTheme="minorEastAsia"/>
          <w:bCs/>
        </w:rPr>
        <w:t xml:space="preserve"> </w:t>
      </w:r>
      <w:hyperlink r:id="rId13">
        <w:r w:rsidRPr="00224EBE">
          <w:rPr>
            <w:rStyle w:val="Hyperlink"/>
            <w:rFonts w:eastAsiaTheme="minorEastAsia"/>
          </w:rPr>
          <w:t>exhibit.transportation@freeman.com</w:t>
        </w:r>
      </w:hyperlink>
      <w:r w:rsidRPr="00224EBE">
        <w:rPr>
          <w:rFonts w:eastAsiaTheme="minorEastAsia"/>
        </w:rPr>
        <w:t xml:space="preserve"> or via toll free number at 1- 800-995-3579 and a transportation agent will happily assist. </w:t>
      </w:r>
    </w:p>
    <w:p w14:paraId="3BC5561F" w14:textId="77777777" w:rsidR="00B52256" w:rsidRPr="0006179C" w:rsidRDefault="00B52256" w:rsidP="00224EBE">
      <w:pPr>
        <w:ind w:left="360"/>
        <w:rPr>
          <w:rFonts w:eastAsiaTheme="minorEastAsia"/>
          <w:b/>
          <w:color w:val="FF0000"/>
        </w:rPr>
      </w:pPr>
    </w:p>
    <w:p w14:paraId="2256B8F5" w14:textId="25FD3E36" w:rsidR="0006179C" w:rsidRPr="0006179C" w:rsidRDefault="00581520" w:rsidP="0006179C">
      <w:pPr>
        <w:numPr>
          <w:ilvl w:val="0"/>
          <w:numId w:val="6"/>
        </w:numPr>
        <w:rPr>
          <w:rFonts w:eastAsiaTheme="minorEastAsia"/>
          <w:b/>
          <w:color w:val="215E99" w:themeColor="text2" w:themeTint="BF"/>
        </w:rPr>
      </w:pPr>
      <w:r>
        <w:rPr>
          <w:rFonts w:eastAsiaTheme="minorEastAsia"/>
        </w:rPr>
        <w:t>I</w:t>
      </w:r>
      <w:r w:rsidRPr="00581520">
        <w:rPr>
          <w:rFonts w:eastAsiaTheme="minorEastAsia"/>
          <w:b/>
          <w:bCs/>
        </w:rPr>
        <w:t>nsurance</w:t>
      </w:r>
      <w:r>
        <w:rPr>
          <w:rFonts w:eastAsiaTheme="minorEastAsia"/>
        </w:rPr>
        <w:t xml:space="preserve">- </w:t>
      </w:r>
      <w:r w:rsidR="006D2869" w:rsidRPr="72EF4257">
        <w:rPr>
          <w:rFonts w:eastAsiaTheme="minorEastAsia"/>
        </w:rPr>
        <w:t xml:space="preserve">It is required for all exhibitors to be insured. </w:t>
      </w:r>
      <w:r w:rsidR="0006179C" w:rsidRPr="0006179C">
        <w:rPr>
          <w:rFonts w:eastAsiaTheme="minorEastAsia"/>
        </w:rPr>
        <w:t xml:space="preserve">Send over a copy of your Certificate of Insurance if you haven’t already,  </w:t>
      </w:r>
      <w:r w:rsidR="000D0D1D" w:rsidRPr="72EF4257">
        <w:rPr>
          <w:rFonts w:eastAsiaTheme="minorEastAsia"/>
        </w:rPr>
        <w:t>view sample</w:t>
      </w:r>
      <w:hyperlink r:id="rId14" w:history="1">
        <w:r w:rsidR="000D0D1D" w:rsidRPr="00581520">
          <w:rPr>
            <w:rStyle w:val="Hyperlink"/>
            <w:rFonts w:eastAsiaTheme="minorEastAsia"/>
          </w:rPr>
          <w:t xml:space="preserve"> here</w:t>
        </w:r>
      </w:hyperlink>
      <w:r w:rsidR="000D0D1D" w:rsidRPr="72EF4257">
        <w:rPr>
          <w:rFonts w:eastAsiaTheme="minorEastAsia"/>
        </w:rPr>
        <w:t xml:space="preserve">.  Please email your COI to </w:t>
      </w:r>
      <w:hyperlink r:id="rId15">
        <w:r w:rsidR="000D0D1D" w:rsidRPr="72EF4257">
          <w:rPr>
            <w:rStyle w:val="Hyperlink"/>
            <w:rFonts w:eastAsiaTheme="minorEastAsia"/>
          </w:rPr>
          <w:t>sales@connexfm.com</w:t>
        </w:r>
      </w:hyperlink>
      <w:r w:rsidR="000D0D1D" w:rsidRPr="72EF4257">
        <w:rPr>
          <w:rFonts w:eastAsiaTheme="minorEastAsia"/>
        </w:rPr>
        <w:t xml:space="preserve">. </w:t>
      </w:r>
      <w:r w:rsidR="00BF22D8">
        <w:rPr>
          <w:rFonts w:eastAsiaTheme="minorEastAsia"/>
        </w:rPr>
        <w:t xml:space="preserve">If you do not have </w:t>
      </w:r>
      <w:proofErr w:type="gramStart"/>
      <w:r w:rsidR="00BF22D8">
        <w:rPr>
          <w:rFonts w:eastAsiaTheme="minorEastAsia"/>
        </w:rPr>
        <w:t>insurance</w:t>
      </w:r>
      <w:proofErr w:type="gramEnd"/>
      <w:r w:rsidR="00BF22D8">
        <w:rPr>
          <w:rFonts w:eastAsiaTheme="minorEastAsia"/>
        </w:rPr>
        <w:t xml:space="preserve"> you can participate in the ConnexFM Exhibitor Liability Insurance program.  Please visit the Exhibitor Knowledge hub for more information. </w:t>
      </w:r>
    </w:p>
    <w:p w14:paraId="7402659E" w14:textId="10B6B8F5" w:rsidR="0006179C" w:rsidRPr="0006179C" w:rsidRDefault="00224EBE" w:rsidP="0006179C">
      <w:pPr>
        <w:numPr>
          <w:ilvl w:val="0"/>
          <w:numId w:val="6"/>
        </w:numPr>
        <w:rPr>
          <w:rFonts w:eastAsiaTheme="minorEastAsia"/>
        </w:rPr>
      </w:pPr>
      <w:r w:rsidRPr="00224EBE">
        <w:rPr>
          <w:rFonts w:eastAsiaTheme="minorEastAsia"/>
          <w:b/>
          <w:bCs/>
        </w:rPr>
        <w:t>Exhibitor Appointed Contractors-</w:t>
      </w:r>
      <w:r>
        <w:rPr>
          <w:rFonts w:eastAsiaTheme="minorEastAsia"/>
        </w:rPr>
        <w:t xml:space="preserve"> </w:t>
      </w:r>
      <w:r w:rsidR="0006179C" w:rsidRPr="0006179C">
        <w:rPr>
          <w:rFonts w:eastAsiaTheme="minorEastAsia"/>
        </w:rPr>
        <w:t>If you have an Exhibitor Appointed Contractor</w:t>
      </w:r>
      <w:r>
        <w:rPr>
          <w:rFonts w:eastAsiaTheme="minorEastAsia"/>
        </w:rPr>
        <w:t xml:space="preserve"> (EAC)</w:t>
      </w:r>
      <w:r w:rsidR="0006179C" w:rsidRPr="0006179C">
        <w:rPr>
          <w:rFonts w:eastAsiaTheme="minorEastAsia"/>
        </w:rPr>
        <w:t xml:space="preserve"> that will be </w:t>
      </w:r>
      <w:r w:rsidR="00763EE9" w:rsidRPr="72EF4257">
        <w:rPr>
          <w:rFonts w:eastAsiaTheme="minorEastAsia"/>
        </w:rPr>
        <w:t>installing and dismantling your</w:t>
      </w:r>
      <w:r w:rsidR="0006179C" w:rsidRPr="0006179C">
        <w:rPr>
          <w:rFonts w:eastAsiaTheme="minorEastAsia"/>
        </w:rPr>
        <w:t xml:space="preserve"> booth other than Freeman please fill out </w:t>
      </w:r>
      <w:r w:rsidR="00763EE9" w:rsidRPr="72EF4257">
        <w:rPr>
          <w:rFonts w:eastAsiaTheme="minorEastAsia"/>
        </w:rPr>
        <w:t xml:space="preserve">and email </w:t>
      </w:r>
      <w:hyperlink r:id="rId16">
        <w:r w:rsidR="00763EE9" w:rsidRPr="72EF4257">
          <w:rPr>
            <w:rStyle w:val="Hyperlink"/>
            <w:rFonts w:eastAsiaTheme="minorEastAsia"/>
          </w:rPr>
          <w:t>the 2025 National Conference EAC form</w:t>
        </w:r>
      </w:hyperlink>
      <w:r w:rsidR="00763EE9" w:rsidRPr="72EF4257">
        <w:rPr>
          <w:rFonts w:eastAsiaTheme="minorEastAsia"/>
        </w:rPr>
        <w:t xml:space="preserve"> to sales@connexfm.com</w:t>
      </w:r>
    </w:p>
    <w:p w14:paraId="1B015DB4" w14:textId="7552D849" w:rsidR="0006179C" w:rsidRPr="0006179C" w:rsidRDefault="00D71A35" w:rsidP="0006179C">
      <w:pPr>
        <w:numPr>
          <w:ilvl w:val="0"/>
          <w:numId w:val="6"/>
        </w:numPr>
        <w:rPr>
          <w:rFonts w:eastAsiaTheme="minorEastAsia"/>
        </w:rPr>
      </w:pPr>
      <w:r w:rsidRPr="00D71A35">
        <w:rPr>
          <w:rFonts w:eastAsiaTheme="minorEastAsia"/>
          <w:b/>
          <w:bCs/>
        </w:rPr>
        <w:t>Booth Food &amp; Beverages-</w:t>
      </w:r>
      <w:r>
        <w:rPr>
          <w:rFonts w:eastAsiaTheme="minorEastAsia"/>
        </w:rPr>
        <w:t xml:space="preserve"> </w:t>
      </w:r>
      <w:r w:rsidR="0006179C" w:rsidRPr="0006179C">
        <w:rPr>
          <w:rFonts w:eastAsiaTheme="minorEastAsia"/>
        </w:rPr>
        <w:t>If you will be ordering any food or beverages for your booth</w:t>
      </w:r>
      <w:r w:rsidR="006D2869" w:rsidRPr="72EF4257">
        <w:rPr>
          <w:rFonts w:eastAsiaTheme="minorEastAsia"/>
        </w:rPr>
        <w:t xml:space="preserve"> you can do so through your exhibitor services kit.  All food and </w:t>
      </w:r>
      <w:proofErr w:type="spellStart"/>
      <w:r w:rsidR="006D2869" w:rsidRPr="72EF4257">
        <w:rPr>
          <w:rFonts w:eastAsiaTheme="minorEastAsia"/>
        </w:rPr>
        <w:t>bev</w:t>
      </w:r>
      <w:proofErr w:type="spellEnd"/>
      <w:r w:rsidR="006D2869" w:rsidRPr="72EF4257">
        <w:rPr>
          <w:rFonts w:eastAsiaTheme="minorEastAsia"/>
        </w:rPr>
        <w:t xml:space="preserve"> must be provided by the Gaylord Rockies Catering Menu, </w:t>
      </w:r>
      <w:proofErr w:type="gramStart"/>
      <w:r w:rsidR="006D2869" w:rsidRPr="72EF4257">
        <w:rPr>
          <w:rFonts w:eastAsiaTheme="minorEastAsia"/>
        </w:rPr>
        <w:t>Outside</w:t>
      </w:r>
      <w:proofErr w:type="gramEnd"/>
      <w:r w:rsidR="006D2869" w:rsidRPr="72EF4257">
        <w:rPr>
          <w:rFonts w:eastAsiaTheme="minorEastAsia"/>
        </w:rPr>
        <w:t xml:space="preserve"> food and beverages will not be permitted.</w:t>
      </w:r>
      <w:r w:rsidR="00BF22D8">
        <w:rPr>
          <w:rFonts w:eastAsiaTheme="minorEastAsia"/>
        </w:rPr>
        <w:t xml:space="preserve"> Outside alcohol brought into the exhibit hall will be confiscated by hotel security. Do not bring any outside food and beverages to the exhibit hall floor. </w:t>
      </w:r>
    </w:p>
    <w:sectPr w:rsidR="0006179C" w:rsidRPr="0006179C" w:rsidSect="00A56DBF">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A1CD1"/>
    <w:multiLevelType w:val="hybridMultilevel"/>
    <w:tmpl w:val="5CCED7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8168B"/>
    <w:multiLevelType w:val="multilevel"/>
    <w:tmpl w:val="29B696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1E74E09"/>
    <w:multiLevelType w:val="multilevel"/>
    <w:tmpl w:val="19DC4F2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CA73EDA"/>
    <w:multiLevelType w:val="multilevel"/>
    <w:tmpl w:val="E728A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D24465"/>
    <w:multiLevelType w:val="multilevel"/>
    <w:tmpl w:val="0FCA392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C36050F"/>
    <w:multiLevelType w:val="hybridMultilevel"/>
    <w:tmpl w:val="5D62D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384546"/>
    <w:multiLevelType w:val="multilevel"/>
    <w:tmpl w:val="8806EB9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656855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777302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9348009">
    <w:abstractNumId w:val="3"/>
  </w:num>
  <w:num w:numId="4" w16cid:durableId="70012972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2680357">
    <w:abstractNumId w:val="5"/>
  </w:num>
  <w:num w:numId="6" w16cid:durableId="414012558">
    <w:abstractNumId w:val="0"/>
  </w:num>
  <w:num w:numId="7" w16cid:durableId="191817587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79C"/>
    <w:rsid w:val="00010559"/>
    <w:rsid w:val="000133CF"/>
    <w:rsid w:val="0006179C"/>
    <w:rsid w:val="000B2FE2"/>
    <w:rsid w:val="000D0D1D"/>
    <w:rsid w:val="00142926"/>
    <w:rsid w:val="001819B2"/>
    <w:rsid w:val="00224EBE"/>
    <w:rsid w:val="0025394A"/>
    <w:rsid w:val="00255BB2"/>
    <w:rsid w:val="002D45AB"/>
    <w:rsid w:val="0037165A"/>
    <w:rsid w:val="003D223F"/>
    <w:rsid w:val="004363D6"/>
    <w:rsid w:val="0057543B"/>
    <w:rsid w:val="00581520"/>
    <w:rsid w:val="0059265C"/>
    <w:rsid w:val="00611591"/>
    <w:rsid w:val="006308E1"/>
    <w:rsid w:val="006D2869"/>
    <w:rsid w:val="00763EE9"/>
    <w:rsid w:val="00886475"/>
    <w:rsid w:val="008A6DE8"/>
    <w:rsid w:val="00983EAF"/>
    <w:rsid w:val="009A0D73"/>
    <w:rsid w:val="009B1F53"/>
    <w:rsid w:val="009C1F2D"/>
    <w:rsid w:val="00A56DBF"/>
    <w:rsid w:val="00A87DDB"/>
    <w:rsid w:val="00AE0BBA"/>
    <w:rsid w:val="00AF12A0"/>
    <w:rsid w:val="00B52256"/>
    <w:rsid w:val="00BF22D8"/>
    <w:rsid w:val="00C034EB"/>
    <w:rsid w:val="00C57C0C"/>
    <w:rsid w:val="00CD0174"/>
    <w:rsid w:val="00D23341"/>
    <w:rsid w:val="00D37389"/>
    <w:rsid w:val="00D71A35"/>
    <w:rsid w:val="00E96994"/>
    <w:rsid w:val="00EF1F1E"/>
    <w:rsid w:val="1C4D9A46"/>
    <w:rsid w:val="23386469"/>
    <w:rsid w:val="6D90100D"/>
    <w:rsid w:val="72EF4257"/>
    <w:rsid w:val="780E2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FD527"/>
  <w15:chartTrackingRefBased/>
  <w15:docId w15:val="{D22D16E8-443D-4E7A-9DEC-0F6FF3375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17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17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17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17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17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17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17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17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17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7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17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17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17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17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17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17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17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179C"/>
    <w:rPr>
      <w:rFonts w:eastAsiaTheme="majorEastAsia" w:cstheme="majorBidi"/>
      <w:color w:val="272727" w:themeColor="text1" w:themeTint="D8"/>
    </w:rPr>
  </w:style>
  <w:style w:type="paragraph" w:styleId="Title">
    <w:name w:val="Title"/>
    <w:basedOn w:val="Normal"/>
    <w:next w:val="Normal"/>
    <w:link w:val="TitleChar"/>
    <w:uiPriority w:val="10"/>
    <w:qFormat/>
    <w:rsid w:val="000617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17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17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17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179C"/>
    <w:pPr>
      <w:spacing w:before="160"/>
      <w:jc w:val="center"/>
    </w:pPr>
    <w:rPr>
      <w:i/>
      <w:iCs/>
      <w:color w:val="404040" w:themeColor="text1" w:themeTint="BF"/>
    </w:rPr>
  </w:style>
  <w:style w:type="character" w:customStyle="1" w:styleId="QuoteChar">
    <w:name w:val="Quote Char"/>
    <w:basedOn w:val="DefaultParagraphFont"/>
    <w:link w:val="Quote"/>
    <w:uiPriority w:val="29"/>
    <w:rsid w:val="0006179C"/>
    <w:rPr>
      <w:i/>
      <w:iCs/>
      <w:color w:val="404040" w:themeColor="text1" w:themeTint="BF"/>
    </w:rPr>
  </w:style>
  <w:style w:type="paragraph" w:styleId="ListParagraph">
    <w:name w:val="List Paragraph"/>
    <w:basedOn w:val="Normal"/>
    <w:uiPriority w:val="34"/>
    <w:qFormat/>
    <w:rsid w:val="0006179C"/>
    <w:pPr>
      <w:ind w:left="720"/>
      <w:contextualSpacing/>
    </w:pPr>
  </w:style>
  <w:style w:type="character" w:styleId="IntenseEmphasis">
    <w:name w:val="Intense Emphasis"/>
    <w:basedOn w:val="DefaultParagraphFont"/>
    <w:uiPriority w:val="21"/>
    <w:qFormat/>
    <w:rsid w:val="0006179C"/>
    <w:rPr>
      <w:i/>
      <w:iCs/>
      <w:color w:val="0F4761" w:themeColor="accent1" w:themeShade="BF"/>
    </w:rPr>
  </w:style>
  <w:style w:type="paragraph" w:styleId="IntenseQuote">
    <w:name w:val="Intense Quote"/>
    <w:basedOn w:val="Normal"/>
    <w:next w:val="Normal"/>
    <w:link w:val="IntenseQuoteChar"/>
    <w:uiPriority w:val="30"/>
    <w:qFormat/>
    <w:rsid w:val="000617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179C"/>
    <w:rPr>
      <w:i/>
      <w:iCs/>
      <w:color w:val="0F4761" w:themeColor="accent1" w:themeShade="BF"/>
    </w:rPr>
  </w:style>
  <w:style w:type="character" w:styleId="IntenseReference">
    <w:name w:val="Intense Reference"/>
    <w:basedOn w:val="DefaultParagraphFont"/>
    <w:uiPriority w:val="32"/>
    <w:qFormat/>
    <w:rsid w:val="0006179C"/>
    <w:rPr>
      <w:b/>
      <w:bCs/>
      <w:smallCaps/>
      <w:color w:val="0F4761" w:themeColor="accent1" w:themeShade="BF"/>
      <w:spacing w:val="5"/>
    </w:rPr>
  </w:style>
  <w:style w:type="character" w:styleId="Hyperlink">
    <w:name w:val="Hyperlink"/>
    <w:basedOn w:val="DefaultParagraphFont"/>
    <w:uiPriority w:val="99"/>
    <w:unhideWhenUsed/>
    <w:rsid w:val="0006179C"/>
    <w:rPr>
      <w:color w:val="467886" w:themeColor="hyperlink"/>
      <w:u w:val="single"/>
    </w:rPr>
  </w:style>
  <w:style w:type="character" w:styleId="UnresolvedMention">
    <w:name w:val="Unresolved Mention"/>
    <w:basedOn w:val="DefaultParagraphFont"/>
    <w:uiPriority w:val="99"/>
    <w:semiHidden/>
    <w:unhideWhenUsed/>
    <w:rsid w:val="0006179C"/>
    <w:rPr>
      <w:color w:val="605E5C"/>
      <w:shd w:val="clear" w:color="auto" w:fill="E1DFDD"/>
    </w:rPr>
  </w:style>
  <w:style w:type="character" w:styleId="FollowedHyperlink">
    <w:name w:val="FollowedHyperlink"/>
    <w:basedOn w:val="DefaultParagraphFont"/>
    <w:uiPriority w:val="99"/>
    <w:semiHidden/>
    <w:unhideWhenUsed/>
    <w:rsid w:val="000D0D1D"/>
    <w:rPr>
      <w:color w:val="96607D" w:themeColor="followedHyperlink"/>
      <w:u w:val="single"/>
    </w:rPr>
  </w:style>
  <w:style w:type="paragraph" w:styleId="NoSpacing">
    <w:name w:val="No Spacing"/>
    <w:link w:val="NoSpacingChar"/>
    <w:uiPriority w:val="1"/>
    <w:qFormat/>
    <w:rsid w:val="00A56DBF"/>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A56DBF"/>
    <w:rPr>
      <w:rFonts w:eastAsiaTheme="minorEastAs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92357">
      <w:bodyDiv w:val="1"/>
      <w:marLeft w:val="0"/>
      <w:marRight w:val="0"/>
      <w:marTop w:val="0"/>
      <w:marBottom w:val="0"/>
      <w:divBdr>
        <w:top w:val="none" w:sz="0" w:space="0" w:color="auto"/>
        <w:left w:val="none" w:sz="0" w:space="0" w:color="auto"/>
        <w:bottom w:val="none" w:sz="0" w:space="0" w:color="auto"/>
        <w:right w:val="none" w:sz="0" w:space="0" w:color="auto"/>
      </w:divBdr>
    </w:div>
    <w:div w:id="810833185">
      <w:bodyDiv w:val="1"/>
      <w:marLeft w:val="0"/>
      <w:marRight w:val="0"/>
      <w:marTop w:val="0"/>
      <w:marBottom w:val="0"/>
      <w:divBdr>
        <w:top w:val="none" w:sz="0" w:space="0" w:color="auto"/>
        <w:left w:val="none" w:sz="0" w:space="0" w:color="auto"/>
        <w:bottom w:val="none" w:sz="0" w:space="0" w:color="auto"/>
        <w:right w:val="none" w:sz="0" w:space="0" w:color="auto"/>
      </w:divBdr>
    </w:div>
    <w:div w:id="1256018912">
      <w:bodyDiv w:val="1"/>
      <w:marLeft w:val="0"/>
      <w:marRight w:val="0"/>
      <w:marTop w:val="0"/>
      <w:marBottom w:val="0"/>
      <w:divBdr>
        <w:top w:val="none" w:sz="0" w:space="0" w:color="auto"/>
        <w:left w:val="none" w:sz="0" w:space="0" w:color="auto"/>
        <w:bottom w:val="none" w:sz="0" w:space="0" w:color="auto"/>
        <w:right w:val="none" w:sz="0" w:space="0" w:color="auto"/>
      </w:divBdr>
    </w:div>
    <w:div w:id="1458910640">
      <w:bodyDiv w:val="1"/>
      <w:marLeft w:val="0"/>
      <w:marRight w:val="0"/>
      <w:marTop w:val="0"/>
      <w:marBottom w:val="0"/>
      <w:divBdr>
        <w:top w:val="none" w:sz="0" w:space="0" w:color="auto"/>
        <w:left w:val="none" w:sz="0" w:space="0" w:color="auto"/>
        <w:bottom w:val="none" w:sz="0" w:space="0" w:color="auto"/>
        <w:right w:val="none" w:sz="0" w:space="0" w:color="auto"/>
      </w:divBdr>
    </w:div>
    <w:div w:id="1548253069">
      <w:bodyDiv w:val="1"/>
      <w:marLeft w:val="0"/>
      <w:marRight w:val="0"/>
      <w:marTop w:val="0"/>
      <w:marBottom w:val="0"/>
      <w:divBdr>
        <w:top w:val="none" w:sz="0" w:space="0" w:color="auto"/>
        <w:left w:val="none" w:sz="0" w:space="0" w:color="auto"/>
        <w:bottom w:val="none" w:sz="0" w:space="0" w:color="auto"/>
        <w:right w:val="none" w:sz="0" w:space="0" w:color="auto"/>
      </w:divBdr>
    </w:div>
    <w:div w:id="1993674721">
      <w:bodyDiv w:val="1"/>
      <w:marLeft w:val="0"/>
      <w:marRight w:val="0"/>
      <w:marTop w:val="0"/>
      <w:marBottom w:val="0"/>
      <w:divBdr>
        <w:top w:val="none" w:sz="0" w:space="0" w:color="auto"/>
        <w:left w:val="none" w:sz="0" w:space="0" w:color="auto"/>
        <w:bottom w:val="none" w:sz="0" w:space="0" w:color="auto"/>
        <w:right w:val="none" w:sz="0" w:space="0" w:color="auto"/>
      </w:divBdr>
    </w:div>
    <w:div w:id="206826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east-2.protection.sophos.com?d=connexfm.com&amp;u=aHR0cHM6Ly9leGhpYml0b3IuY29ubmV4Zm0uY29tL2Nvbm5leDIwMjMvUHVibGljL2VfTG9naW4uYXNweD9Gcm9tUGFnZT1lX0V4aGliaXRvckNvbnNvbGU=&amp;p=m&amp;i=NjE0Y2I3NjNlMzUzYzkwZTdlMGRkMzk1&amp;t=MGgwSnovM2RaR3dGOFBlb3N4eWZMUWxHdTUzSzJ3N2RiRjhNS1FPRDZGUT0=&amp;h=7fa1a2e452f344b8898b1c09223d85f1&amp;s=AVNPUEhUT0NFTkNSWVBUSVZ5yN0-5tkr6pfZ3R1gAdvGXkp5vrHQUXSv__jvl28edA" TargetMode="External"/><Relationship Id="rId13" Type="http://schemas.openxmlformats.org/officeDocument/2006/relationships/hyperlink" Target="mailto:exhibit.transportation@freeman.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exhibitor.connexfm.com/connex2026/Public/e_Login.aspx?FromPage=e_ExhibitorConsole" TargetMode="External"/><Relationship Id="rId12" Type="http://schemas.openxmlformats.org/officeDocument/2006/relationships/hyperlink" Target="mailto:events@connexfm.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robat.adobe.com/id/urn:aaid:sc:VA6C2:c1ce2647-df71-417b-b3c1-6e43b877281d"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us-east-2.protection.sophos.com?d=five9.com&amp;u=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&amp;p=m&amp;i=NjE0Y2I3NjNlMzUzYzkwZTdlMGRkMzk1&amp;t=VVVpOU1sZ1lySE8xVzcvUHdnRTIwTjBYY0xudFNlUU9zQjAvVHhoU1hrOD0=&amp;h=615e2a0691de4b1bad718d5ad8b7e8e0&amp;s=AVNPUEhUT0NFTkNSWVBUSVZS5NAbDEFPXb_iyftt2ZmcbT2ZUXR4FU0JhGE9fNENoA" TargetMode="External"/><Relationship Id="rId5" Type="http://schemas.openxmlformats.org/officeDocument/2006/relationships/webSettings" Target="webSettings.xml"/><Relationship Id="rId15" Type="http://schemas.openxmlformats.org/officeDocument/2006/relationships/hyperlink" Target="mailto:sales@connexfm.com" TargetMode="External"/><Relationship Id="rId10" Type="http://schemas.openxmlformats.org/officeDocument/2006/relationships/hyperlink" Target="https://www.freemanco.com/documents/faqs" TargetMode="External"/><Relationship Id="rId4" Type="http://schemas.openxmlformats.org/officeDocument/2006/relationships/settings" Target="settings.xml"/><Relationship Id="rId9" Type="http://schemas.openxmlformats.org/officeDocument/2006/relationships/hyperlink" Target="mailto:sales@connexfm.com" TargetMode="External"/><Relationship Id="rId14" Type="http://schemas.openxmlformats.org/officeDocument/2006/relationships/hyperlink" Target="https://acrobat.adobe.com/id/urn:aaid:sc:VA6C2:8703b923-db62-4fa6-8cf9-f2af695439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220 East Las Colinas Blvd Irving, TX 75039</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ConnexFM</Company>
  <LinksUpToDate>false</LinksUpToDate>
  <CharactersWithSpaces>6141</CharactersWithSpaces>
  <SharedDoc>false</SharedDoc>
  <HLinks>
    <vt:vector size="78" baseType="variant">
      <vt:variant>
        <vt:i4>5963878</vt:i4>
      </vt:variant>
      <vt:variant>
        <vt:i4>36</vt:i4>
      </vt:variant>
      <vt:variant>
        <vt:i4>0</vt:i4>
      </vt:variant>
      <vt:variant>
        <vt:i4>5</vt:i4>
      </vt:variant>
      <vt:variant>
        <vt:lpwstr>https://prsmassc-my.sharepoint.com/:w:/g/personal/ghayward_connexfm_com/EVdrBTSGGQFJqD3rJlaQKNABaZAtQ0PCYvrG_1Sb334WHw?e=TTk3cQ</vt:lpwstr>
      </vt:variant>
      <vt:variant>
        <vt:lpwstr/>
      </vt:variant>
      <vt:variant>
        <vt:i4>3211361</vt:i4>
      </vt:variant>
      <vt:variant>
        <vt:i4>33</vt:i4>
      </vt:variant>
      <vt:variant>
        <vt:i4>0</vt:i4>
      </vt:variant>
      <vt:variant>
        <vt:i4>5</vt:i4>
      </vt:variant>
      <vt:variant>
        <vt:lpwstr>https://acrobat.adobe.com/id/urn:aaid:sc:VA6C2:fe1e127a-e77f-4b93-b11d-6bd650d85d91</vt:lpwstr>
      </vt:variant>
      <vt:variant>
        <vt:lpwstr/>
      </vt:variant>
      <vt:variant>
        <vt:i4>4259961</vt:i4>
      </vt:variant>
      <vt:variant>
        <vt:i4>30</vt:i4>
      </vt:variant>
      <vt:variant>
        <vt:i4>0</vt:i4>
      </vt:variant>
      <vt:variant>
        <vt:i4>5</vt:i4>
      </vt:variant>
      <vt:variant>
        <vt:lpwstr>mailto:sales@connexfm.com</vt:lpwstr>
      </vt:variant>
      <vt:variant>
        <vt:lpwstr/>
      </vt:variant>
      <vt:variant>
        <vt:i4>6488168</vt:i4>
      </vt:variant>
      <vt:variant>
        <vt:i4>27</vt:i4>
      </vt:variant>
      <vt:variant>
        <vt:i4>0</vt:i4>
      </vt:variant>
      <vt:variant>
        <vt:i4>5</vt:i4>
      </vt:variant>
      <vt:variant>
        <vt:lpwstr>https://acrobat.adobe.com/id/urn:aaid:sc:VA6C2:8703b923-db62-4fa6-8cf9-f2af69543952</vt:lpwstr>
      </vt:variant>
      <vt:variant>
        <vt:lpwstr/>
      </vt:variant>
      <vt:variant>
        <vt:i4>6815751</vt:i4>
      </vt:variant>
      <vt:variant>
        <vt:i4>24</vt:i4>
      </vt:variant>
      <vt:variant>
        <vt:i4>0</vt:i4>
      </vt:variant>
      <vt:variant>
        <vt:i4>5</vt:i4>
      </vt:variant>
      <vt:variant>
        <vt:lpwstr>mailto:exhibit.transportation@freeman.com</vt:lpwstr>
      </vt:variant>
      <vt:variant>
        <vt:lpwstr/>
      </vt:variant>
      <vt:variant>
        <vt:i4>1245218</vt:i4>
      </vt:variant>
      <vt:variant>
        <vt:i4>21</vt:i4>
      </vt:variant>
      <vt:variant>
        <vt:i4>0</vt:i4>
      </vt:variant>
      <vt:variant>
        <vt:i4>5</vt:i4>
      </vt:variant>
      <vt:variant>
        <vt:lpwstr>https://exhibitor.connexfm.com/connex2025/Public/sponsorshipgallery.aspx?ID=6454&amp;_ga=2.222322331.1259699605.1725545404-775305261.1714499649</vt:lpwstr>
      </vt:variant>
      <vt:variant>
        <vt:lpwstr/>
      </vt:variant>
      <vt:variant>
        <vt:i4>4980846</vt:i4>
      </vt:variant>
      <vt:variant>
        <vt:i4>18</vt:i4>
      </vt:variant>
      <vt:variant>
        <vt:i4>0</vt:i4>
      </vt:variant>
      <vt:variant>
        <vt:i4>5</vt:i4>
      </vt:variant>
      <vt:variant>
        <vt:lpwstr>mailto:events@connexfm.com</vt:lpwstr>
      </vt:variant>
      <vt:variant>
        <vt:lpwstr/>
      </vt:variant>
      <vt:variant>
        <vt:i4>4063337</vt:i4>
      </vt:variant>
      <vt:variant>
        <vt:i4>15</vt:i4>
      </vt:variant>
      <vt:variant>
        <vt:i4>0</vt:i4>
      </vt:variant>
      <vt:variant>
        <vt:i4>5</vt:i4>
      </vt:variant>
      <vt:variant>
        <vt:lpwstr>https://us-east-2.protection.sophos.com/?d=five9.com&amp;u=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&amp;p=m&amp;i=NjE0Y2I3NjNlMzUzYzkwZTdlMGRkMzk1&amp;t=VVVpOU1sZ1lySE8xVzcvUHdnRTIwTjBYY0xudFNlUU9zQjAvVHhoU1hrOD0=&amp;h=615e2a0691de4b1bad718d5ad8b7e8e0&amp;s=AVNPUEhUT0NFTkNSWVBUSVZS5NAbDEFPXb_iyftt2ZmcbT2ZUXR4FU0JhGE9fNENoA</vt:lpwstr>
      </vt:variant>
      <vt:variant>
        <vt:lpwstr/>
      </vt:variant>
      <vt:variant>
        <vt:i4>327745</vt:i4>
      </vt:variant>
      <vt:variant>
        <vt:i4>12</vt:i4>
      </vt:variant>
      <vt:variant>
        <vt:i4>0</vt:i4>
      </vt:variant>
      <vt:variant>
        <vt:i4>5</vt:i4>
      </vt:variant>
      <vt:variant>
        <vt:lpwstr>https://www.freemanco.com/documents/faqs</vt:lpwstr>
      </vt:variant>
      <vt:variant>
        <vt:lpwstr/>
      </vt:variant>
      <vt:variant>
        <vt:i4>4259961</vt:i4>
      </vt:variant>
      <vt:variant>
        <vt:i4>9</vt:i4>
      </vt:variant>
      <vt:variant>
        <vt:i4>0</vt:i4>
      </vt:variant>
      <vt:variant>
        <vt:i4>5</vt:i4>
      </vt:variant>
      <vt:variant>
        <vt:lpwstr>mailto:sales@connexfm.com</vt:lpwstr>
      </vt:variant>
      <vt:variant>
        <vt:lpwstr/>
      </vt:variant>
      <vt:variant>
        <vt:i4>3407976</vt:i4>
      </vt:variant>
      <vt:variant>
        <vt:i4>6</vt:i4>
      </vt:variant>
      <vt:variant>
        <vt:i4>0</vt:i4>
      </vt:variant>
      <vt:variant>
        <vt:i4>5</vt:i4>
      </vt:variant>
      <vt:variant>
        <vt:lpwstr>https://us-east-2.protection.sophos.com/?d=connexfm.com&amp;u=aHR0cHM6Ly9leGhpYml0b3IuY29ubmV4Zm0uY29tL2Nvbm5leDIwMjMvUHVibGljL2VfTG9naW4uYXNweD9Gcm9tUGFnZT1lX0V4aGliaXRvckNvbnNvbGU=&amp;p=m&amp;i=NjE0Y2I3NjNlMzUzYzkwZTdlMGRkMzk1&amp;t=MGgwSnovM2RaR3dGOFBlb3N4eWZMUWxHdTUzSzJ3N2RiRjhNS1FPRDZGUT0=&amp;h=7fa1a2e452f344b8898b1c09223d85f1&amp;s=AVNPUEhUT0NFTkNSWVBUSVZ5yN0-5tkr6pfZ3R1gAdvGXkp5vrHQUXSv__jvl28edA</vt:lpwstr>
      </vt:variant>
      <vt:variant>
        <vt:lpwstr/>
      </vt:variant>
      <vt:variant>
        <vt:i4>8126574</vt:i4>
      </vt:variant>
      <vt:variant>
        <vt:i4>3</vt:i4>
      </vt:variant>
      <vt:variant>
        <vt:i4>0</vt:i4>
      </vt:variant>
      <vt:variant>
        <vt:i4>5</vt:i4>
      </vt:variant>
      <vt:variant>
        <vt:lpwstr>https://encoded-592c9deb-987b-4562-aa3c-9fa3d37d83e9.uri/mailto%3aExhibitor%2520Console%3a</vt:lpwstr>
      </vt:variant>
      <vt:variant>
        <vt:lpwstr/>
      </vt:variant>
      <vt:variant>
        <vt:i4>6750313</vt:i4>
      </vt:variant>
      <vt:variant>
        <vt:i4>0</vt:i4>
      </vt:variant>
      <vt:variant>
        <vt:i4>0</vt:i4>
      </vt:variant>
      <vt:variant>
        <vt:i4>5</vt:i4>
      </vt:variant>
      <vt:variant>
        <vt:lpwstr>https://acrobat.adobe.com/id/urn:aaid:sc:VA6C2:32b4f77f-23fa-4e1b-aff3-e24781eb7f81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ConnexFM 2026 National Conference &amp; Tradeshow Exhibitor Information</dc:title>
  <dc:subject/>
  <dc:creator>Ginger Hayward-Bittner, CEM</dc:creator>
  <cp:keywords/>
  <dc:description/>
  <cp:lastModifiedBy>Ginger Hayward</cp:lastModifiedBy>
  <cp:revision>2</cp:revision>
  <cp:lastPrinted>2025-06-03T17:38:00Z</cp:lastPrinted>
  <dcterms:created xsi:type="dcterms:W3CDTF">2025-06-03T17:39:00Z</dcterms:created>
  <dcterms:modified xsi:type="dcterms:W3CDTF">2025-06-03T17:39:00Z</dcterms:modified>
</cp:coreProperties>
</file>